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EA" w:rsidRPr="004A55B7" w:rsidRDefault="004A55B7" w:rsidP="004A55B7">
      <w:pPr>
        <w:jc w:val="both"/>
        <w:rPr>
          <w:rFonts w:ascii="Arial" w:hAnsi="Arial" w:cs="Arial"/>
          <w:sz w:val="26"/>
        </w:rPr>
      </w:pPr>
      <w:proofErr w:type="spellStart"/>
      <w:r w:rsidRPr="004A55B7">
        <w:rPr>
          <w:rFonts w:ascii="Arial" w:hAnsi="Arial" w:cs="Arial"/>
          <w:sz w:val="24"/>
          <w:szCs w:val="20"/>
        </w:rPr>
        <w:t>Saad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HA, El </w:t>
      </w:r>
      <w:proofErr w:type="spellStart"/>
      <w:r w:rsidRPr="004A55B7">
        <w:rPr>
          <w:rFonts w:ascii="Arial" w:hAnsi="Arial" w:cs="Arial"/>
          <w:sz w:val="24"/>
          <w:szCs w:val="20"/>
        </w:rPr>
        <w:t>Teliti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AM, </w:t>
      </w:r>
      <w:proofErr w:type="spellStart"/>
      <w:r w:rsidRPr="004A55B7">
        <w:rPr>
          <w:rFonts w:ascii="Arial" w:hAnsi="Arial" w:cs="Arial"/>
          <w:sz w:val="24"/>
          <w:szCs w:val="20"/>
        </w:rPr>
        <w:t>Arafa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AS, </w:t>
      </w:r>
      <w:proofErr w:type="spellStart"/>
      <w:r w:rsidRPr="004A55B7">
        <w:rPr>
          <w:rFonts w:ascii="Arial" w:hAnsi="Arial" w:cs="Arial"/>
          <w:sz w:val="24"/>
          <w:szCs w:val="20"/>
        </w:rPr>
        <w:t>Abdelbari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A. Impact of </w:t>
      </w:r>
      <w:proofErr w:type="spellStart"/>
      <w:r w:rsidRPr="004A55B7">
        <w:rPr>
          <w:rFonts w:ascii="Arial" w:hAnsi="Arial" w:cs="Arial"/>
          <w:sz w:val="24"/>
          <w:szCs w:val="20"/>
        </w:rPr>
        <w:t>neoadjuvant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and adjuvant chemotherapy on postoperative complications after mastectomy with immediate breast reconstruction. </w:t>
      </w:r>
      <w:proofErr w:type="spellStart"/>
      <w:r w:rsidRPr="004A55B7">
        <w:rPr>
          <w:rFonts w:ascii="Arial" w:hAnsi="Arial" w:cs="Arial"/>
          <w:sz w:val="24"/>
          <w:szCs w:val="20"/>
        </w:rPr>
        <w:t>Edorium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J </w:t>
      </w:r>
      <w:proofErr w:type="spellStart"/>
      <w:r w:rsidRPr="004A55B7">
        <w:rPr>
          <w:rFonts w:ascii="Arial" w:hAnsi="Arial" w:cs="Arial"/>
          <w:sz w:val="24"/>
          <w:szCs w:val="20"/>
        </w:rPr>
        <w:t>Surg</w:t>
      </w:r>
      <w:proofErr w:type="spellEnd"/>
      <w:r w:rsidRPr="004A55B7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4A55B7">
        <w:rPr>
          <w:rFonts w:ascii="Arial" w:hAnsi="Arial" w:cs="Arial"/>
          <w:sz w:val="24"/>
          <w:szCs w:val="20"/>
        </w:rPr>
        <w:t>;6:100040S05HS2019</w:t>
      </w:r>
      <w:proofErr w:type="gramEnd"/>
      <w:r w:rsidRPr="004A55B7">
        <w:rPr>
          <w:rFonts w:ascii="Arial" w:hAnsi="Arial" w:cs="Arial"/>
          <w:sz w:val="24"/>
          <w:szCs w:val="20"/>
        </w:rPr>
        <w:t>.</w:t>
      </w:r>
    </w:p>
    <w:sectPr w:rsidR="006234EA" w:rsidRPr="004A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A55B7"/>
    <w:rsid w:val="004A55B7"/>
    <w:rsid w:val="0062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55B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2019-08-23T07:53:00Z</dcterms:created>
  <dcterms:modified xsi:type="dcterms:W3CDTF">2019-08-23T07:53:00Z</dcterms:modified>
</cp:coreProperties>
</file>