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B757" w14:textId="774CFA21" w:rsidR="00E66D97" w:rsidRPr="00E66D97" w:rsidRDefault="00E66D97" w:rsidP="00E66D97">
      <w:pPr>
        <w:spacing w:line="360" w:lineRule="auto"/>
        <w:jc w:val="both"/>
        <w:rPr>
          <w:rFonts w:ascii="Arial" w:hAnsi="Arial" w:cs="Arial"/>
        </w:rPr>
      </w:pPr>
      <w:proofErr w:type="spellStart"/>
      <w:r w:rsidRPr="00E66D97">
        <w:rPr>
          <w:rFonts w:ascii="Arial" w:hAnsi="Arial" w:cs="Arial"/>
        </w:rPr>
        <w:t>Indigahawela</w:t>
      </w:r>
      <w:proofErr w:type="spellEnd"/>
      <w:r w:rsidRPr="00E66D97">
        <w:rPr>
          <w:rFonts w:ascii="Arial" w:hAnsi="Arial" w:cs="Arial"/>
        </w:rPr>
        <w:t xml:space="preserve"> I, Shi W, </w:t>
      </w:r>
      <w:proofErr w:type="spellStart"/>
      <w:r w:rsidRPr="00E66D97">
        <w:rPr>
          <w:rFonts w:ascii="Arial" w:hAnsi="Arial" w:cs="Arial"/>
        </w:rPr>
        <w:t>Goai</w:t>
      </w:r>
      <w:proofErr w:type="spellEnd"/>
      <w:r w:rsidRPr="00E66D97">
        <w:rPr>
          <w:rFonts w:ascii="Arial" w:hAnsi="Arial" w:cs="Arial"/>
        </w:rPr>
        <w:t xml:space="preserve"> XY, </w:t>
      </w:r>
      <w:proofErr w:type="spellStart"/>
      <w:r w:rsidRPr="00E66D97">
        <w:rPr>
          <w:rFonts w:ascii="Arial" w:hAnsi="Arial" w:cs="Arial"/>
        </w:rPr>
        <w:t>Dlaska</w:t>
      </w:r>
      <w:proofErr w:type="spellEnd"/>
      <w:r w:rsidRPr="00E66D97">
        <w:rPr>
          <w:rFonts w:ascii="Arial" w:hAnsi="Arial" w:cs="Arial"/>
        </w:rPr>
        <w:t xml:space="preserve"> C, Dissanayake M, Pretorius C, Beardsley C. Rib fixation: New horizons in regional surgery. </w:t>
      </w:r>
      <w:proofErr w:type="spellStart"/>
      <w:r w:rsidRPr="00E66D97">
        <w:rPr>
          <w:rFonts w:ascii="Arial" w:hAnsi="Arial" w:cs="Arial"/>
        </w:rPr>
        <w:t>Edorium</w:t>
      </w:r>
      <w:proofErr w:type="spellEnd"/>
      <w:r w:rsidRPr="00E66D97">
        <w:rPr>
          <w:rFonts w:ascii="Arial" w:hAnsi="Arial" w:cs="Arial"/>
        </w:rPr>
        <w:t xml:space="preserve"> J </w:t>
      </w:r>
      <w:proofErr w:type="spellStart"/>
      <w:r w:rsidRPr="00E66D97">
        <w:rPr>
          <w:rFonts w:ascii="Arial" w:hAnsi="Arial" w:cs="Arial"/>
        </w:rPr>
        <w:t>Surg</w:t>
      </w:r>
      <w:proofErr w:type="spellEnd"/>
      <w:r w:rsidRPr="00E66D97">
        <w:rPr>
          <w:rFonts w:ascii="Arial" w:hAnsi="Arial" w:cs="Arial"/>
        </w:rPr>
        <w:t xml:space="preserve"> 2025;11(2):1–9.</w:t>
      </w:r>
    </w:p>
    <w:sectPr w:rsidR="00E66D97" w:rsidRPr="00E66D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97"/>
    <w:rsid w:val="0013709F"/>
    <w:rsid w:val="001E419D"/>
    <w:rsid w:val="00603117"/>
    <w:rsid w:val="00D80848"/>
    <w:rsid w:val="00DC0000"/>
    <w:rsid w:val="00DC3C23"/>
    <w:rsid w:val="00E6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9686"/>
  <w15:chartTrackingRefBased/>
  <w15:docId w15:val="{203B311B-A36D-4BFA-9CD4-B88BFF7E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D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D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D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D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D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D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D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2025-07-09T08:52:00Z</dcterms:created>
  <dcterms:modified xsi:type="dcterms:W3CDTF">2025-07-09T08:52:00Z</dcterms:modified>
</cp:coreProperties>
</file>